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57FFD" w:rsidRPr="003B1BC5" w:rsidP="00B57FFD">
      <w:pPr>
        <w:ind w:firstLine="540"/>
        <w:jc w:val="right"/>
        <w:rPr>
          <w:szCs w:val="26"/>
        </w:rPr>
      </w:pPr>
      <w:r w:rsidRPr="003B1BC5">
        <w:rPr>
          <w:szCs w:val="26"/>
        </w:rPr>
        <w:t>Дело № 5-</w:t>
      </w:r>
      <w:r w:rsidR="001B7EE8">
        <w:rPr>
          <w:szCs w:val="26"/>
        </w:rPr>
        <w:t>1</w:t>
      </w:r>
      <w:r w:rsidRPr="003B1BC5">
        <w:rPr>
          <w:szCs w:val="26"/>
        </w:rPr>
        <w:t>-21</w:t>
      </w:r>
      <w:r>
        <w:rPr>
          <w:szCs w:val="26"/>
        </w:rPr>
        <w:t>0</w:t>
      </w:r>
      <w:r w:rsidRPr="003B1BC5">
        <w:rPr>
          <w:szCs w:val="26"/>
        </w:rPr>
        <w:t>2/202</w:t>
      </w:r>
      <w:r w:rsidR="001B7EE8">
        <w:rPr>
          <w:szCs w:val="26"/>
        </w:rPr>
        <w:t>6</w:t>
      </w:r>
    </w:p>
    <w:p w:rsidR="00B57FFD" w:rsidP="001B7EE8">
      <w:pPr>
        <w:ind w:left="5664"/>
        <w:jc w:val="center"/>
        <w:rPr>
          <w:sz w:val="26"/>
          <w:szCs w:val="26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86MS0042-01-2025-003519-31</w:t>
      </w:r>
    </w:p>
    <w:p w:rsidR="00B57FFD" w:rsidRPr="003B1BC5" w:rsidP="00B57FFD">
      <w:pPr>
        <w:ind w:firstLine="540"/>
        <w:jc w:val="center"/>
        <w:rPr>
          <w:sz w:val="26"/>
          <w:szCs w:val="26"/>
        </w:rPr>
      </w:pPr>
      <w:r w:rsidRPr="003B1BC5">
        <w:rPr>
          <w:sz w:val="26"/>
          <w:szCs w:val="26"/>
        </w:rPr>
        <w:t>ПОСТАНОВЛЕНИЕ</w:t>
      </w:r>
    </w:p>
    <w:p w:rsidR="00B57FFD" w:rsidP="00B57FFD">
      <w:pPr>
        <w:ind w:firstLine="540"/>
        <w:jc w:val="center"/>
        <w:rPr>
          <w:sz w:val="26"/>
          <w:szCs w:val="26"/>
        </w:rPr>
      </w:pPr>
      <w:r w:rsidRPr="003B1BC5">
        <w:rPr>
          <w:sz w:val="26"/>
          <w:szCs w:val="26"/>
        </w:rPr>
        <w:t>по делу об административном правонарушении</w:t>
      </w:r>
    </w:p>
    <w:p w:rsidR="00B57FFD" w:rsidRPr="00D92366" w:rsidP="00B57FFD">
      <w:pPr>
        <w:ind w:firstLine="540"/>
        <w:jc w:val="center"/>
        <w:rPr>
          <w:sz w:val="26"/>
          <w:szCs w:val="26"/>
        </w:rPr>
      </w:pPr>
    </w:p>
    <w:p w:rsidR="00B57FFD" w:rsidRPr="00D92366" w:rsidP="00B57FFD">
      <w:pPr>
        <w:ind w:firstLine="540"/>
        <w:jc w:val="both"/>
        <w:rPr>
          <w:sz w:val="26"/>
          <w:szCs w:val="26"/>
        </w:rPr>
      </w:pPr>
      <w:r w:rsidRPr="00D92366">
        <w:rPr>
          <w:sz w:val="26"/>
          <w:szCs w:val="26"/>
        </w:rPr>
        <w:t xml:space="preserve">г. Нижневартовск                                                                 </w:t>
      </w:r>
      <w:r w:rsidRPr="00D92366" w:rsidR="001B7EE8">
        <w:rPr>
          <w:sz w:val="26"/>
          <w:szCs w:val="26"/>
        </w:rPr>
        <w:t>15 июля 2026</w:t>
      </w:r>
      <w:r w:rsidRPr="00D92366">
        <w:rPr>
          <w:sz w:val="26"/>
          <w:szCs w:val="26"/>
        </w:rPr>
        <w:t xml:space="preserve"> года </w:t>
      </w:r>
    </w:p>
    <w:p w:rsidR="00B57FFD" w:rsidRPr="00D92366" w:rsidP="00B57FFD">
      <w:pPr>
        <w:ind w:firstLine="540"/>
        <w:jc w:val="both"/>
        <w:rPr>
          <w:sz w:val="26"/>
          <w:szCs w:val="26"/>
        </w:rPr>
      </w:pPr>
      <w:r w:rsidRPr="00D92366">
        <w:rPr>
          <w:sz w:val="26"/>
          <w:szCs w:val="26"/>
        </w:rPr>
        <w:t xml:space="preserve">Мировой судья судебного участка № 1 </w:t>
      </w:r>
      <w:r w:rsidRPr="00D92366">
        <w:rPr>
          <w:sz w:val="26"/>
          <w:szCs w:val="26"/>
        </w:rPr>
        <w:t>Нижневартовского судебного района города окружного значения Нижневартовска Ханты-Мансийского автономного округа–Югры, О.В.Вдовина, и.о. мирового судьи судебного участка № 2 Нижневартовского судебного района города окружного значения Нижневартовска Ханты-Ма</w:t>
      </w:r>
      <w:r w:rsidRPr="00D92366">
        <w:rPr>
          <w:sz w:val="26"/>
          <w:szCs w:val="26"/>
        </w:rPr>
        <w:t xml:space="preserve">нсийского автономного округа–Югры, находящийся по адресу ул. Нефтяников, 6, г. Нижневартовск, </w:t>
      </w:r>
    </w:p>
    <w:p w:rsidR="00B57FFD" w:rsidRPr="00D92366" w:rsidP="00B57FFD">
      <w:pPr>
        <w:tabs>
          <w:tab w:val="left" w:pos="540"/>
        </w:tabs>
        <w:ind w:firstLine="540"/>
        <w:jc w:val="both"/>
        <w:rPr>
          <w:sz w:val="26"/>
          <w:szCs w:val="26"/>
        </w:rPr>
      </w:pPr>
      <w:r w:rsidRPr="00D92366">
        <w:rPr>
          <w:sz w:val="26"/>
          <w:szCs w:val="26"/>
        </w:rPr>
        <w:t xml:space="preserve">рассмотрев дело об административном правонарушении в отношении </w:t>
      </w:r>
    </w:p>
    <w:p w:rsidR="00B57FFD" w:rsidRPr="00D92366" w:rsidP="00B57FFD">
      <w:pPr>
        <w:ind w:firstLine="540"/>
        <w:jc w:val="both"/>
        <w:rPr>
          <w:sz w:val="26"/>
          <w:szCs w:val="26"/>
        </w:rPr>
      </w:pPr>
      <w:r w:rsidRPr="00D92366">
        <w:rPr>
          <w:b/>
          <w:sz w:val="26"/>
          <w:szCs w:val="26"/>
        </w:rPr>
        <w:t>Козляковского Григория Григорьевича</w:t>
      </w:r>
      <w:r w:rsidRPr="00D92366">
        <w:rPr>
          <w:rFonts w:eastAsia="MS Mincho"/>
          <w:sz w:val="26"/>
          <w:szCs w:val="26"/>
        </w:rPr>
        <w:t>,</w:t>
      </w:r>
      <w:r w:rsidRPr="00D92366">
        <w:rPr>
          <w:sz w:val="26"/>
          <w:szCs w:val="26"/>
        </w:rPr>
        <w:t xml:space="preserve"> </w:t>
      </w:r>
      <w:r w:rsidRPr="00727BF4" w:rsidR="00727BF4">
        <w:rPr>
          <w:sz w:val="26"/>
          <w:szCs w:val="26"/>
        </w:rPr>
        <w:t>…</w:t>
      </w:r>
      <w:r w:rsidRPr="00D92366">
        <w:rPr>
          <w:sz w:val="26"/>
          <w:szCs w:val="26"/>
        </w:rPr>
        <w:t xml:space="preserve">года рождения, уроженца </w:t>
      </w:r>
      <w:r w:rsidRPr="00727BF4" w:rsidR="00727BF4">
        <w:rPr>
          <w:sz w:val="26"/>
          <w:szCs w:val="26"/>
        </w:rPr>
        <w:t>…</w:t>
      </w:r>
      <w:r w:rsidRPr="00D92366">
        <w:rPr>
          <w:sz w:val="26"/>
          <w:szCs w:val="26"/>
        </w:rPr>
        <w:t>, не работа</w:t>
      </w:r>
      <w:r w:rsidRPr="00D92366">
        <w:rPr>
          <w:sz w:val="26"/>
          <w:szCs w:val="26"/>
        </w:rPr>
        <w:t xml:space="preserve">ющего, зарегистрированного и проживающего по адресу: </w:t>
      </w:r>
      <w:r w:rsidRPr="00727BF4" w:rsidR="00727BF4">
        <w:rPr>
          <w:sz w:val="26"/>
          <w:szCs w:val="26"/>
        </w:rPr>
        <w:t>…</w:t>
      </w:r>
      <w:r w:rsidRPr="00D92366">
        <w:rPr>
          <w:sz w:val="26"/>
          <w:szCs w:val="26"/>
        </w:rPr>
        <w:t>,  в</w:t>
      </w:r>
      <w:r w:rsidRPr="00D92366">
        <w:rPr>
          <w:sz w:val="26"/>
          <w:szCs w:val="26"/>
        </w:rPr>
        <w:t xml:space="preserve">/у </w:t>
      </w:r>
      <w:r w:rsidRPr="00727BF4" w:rsidR="00727BF4">
        <w:rPr>
          <w:sz w:val="26"/>
          <w:szCs w:val="26"/>
        </w:rPr>
        <w:t>…</w:t>
      </w:r>
      <w:r w:rsidRPr="00D92366">
        <w:rPr>
          <w:sz w:val="26"/>
          <w:szCs w:val="26"/>
        </w:rPr>
        <w:t>,</w:t>
      </w:r>
    </w:p>
    <w:p w:rsidR="00B57FFD" w:rsidRPr="00D92366" w:rsidP="00B57FFD">
      <w:pPr>
        <w:ind w:firstLine="540"/>
        <w:jc w:val="center"/>
        <w:rPr>
          <w:color w:val="FF0000"/>
          <w:sz w:val="26"/>
          <w:szCs w:val="26"/>
        </w:rPr>
      </w:pPr>
      <w:r w:rsidRPr="00D92366">
        <w:rPr>
          <w:sz w:val="26"/>
          <w:szCs w:val="26"/>
        </w:rPr>
        <w:t>УСТАНОВИЛ:</w:t>
      </w:r>
    </w:p>
    <w:p w:rsidR="00B57FFD" w:rsidRPr="00D92366" w:rsidP="00B57FFD">
      <w:pPr>
        <w:ind w:firstLine="540"/>
        <w:jc w:val="both"/>
        <w:rPr>
          <w:color w:val="262626" w:themeColor="text1" w:themeTint="D9"/>
          <w:sz w:val="26"/>
          <w:szCs w:val="26"/>
        </w:rPr>
      </w:pPr>
      <w:r w:rsidRPr="00D92366">
        <w:rPr>
          <w:rFonts w:eastAsia="MS Mincho"/>
          <w:sz w:val="26"/>
          <w:szCs w:val="26"/>
        </w:rPr>
        <w:t xml:space="preserve">Согласно протоколу об административном правонарушении, Козляковский Г.Г., 16.06.2025 </w:t>
      </w:r>
      <w:r w:rsidRPr="00D92366">
        <w:rPr>
          <w:sz w:val="26"/>
          <w:szCs w:val="26"/>
        </w:rPr>
        <w:t xml:space="preserve">в 01:03 в районе ст.6 д.11 по ул. </w:t>
      </w:r>
      <w:r w:rsidRPr="00D92366">
        <w:rPr>
          <w:sz w:val="26"/>
          <w:szCs w:val="26"/>
        </w:rPr>
        <w:t>Ленина  в</w:t>
      </w:r>
      <w:r w:rsidRPr="00D92366">
        <w:rPr>
          <w:sz w:val="26"/>
          <w:szCs w:val="26"/>
        </w:rPr>
        <w:t xml:space="preserve"> г. Нижневартовске, в нарушение п. 2.7 Правил дорожного движения РФ управлял транспортным средством «Лада Гранта», государственный регистрационный знак </w:t>
      </w:r>
      <w:r w:rsidRPr="00727BF4" w:rsidR="00727BF4">
        <w:rPr>
          <w:sz w:val="26"/>
          <w:szCs w:val="26"/>
        </w:rPr>
        <w:t>…</w:t>
      </w:r>
      <w:r w:rsidRPr="00D92366">
        <w:rPr>
          <w:sz w:val="26"/>
          <w:szCs w:val="26"/>
        </w:rPr>
        <w:t xml:space="preserve"> в состоянии опьянения, указанные действия не содержат </w:t>
      </w:r>
      <w:hyperlink r:id="rId4" w:history="1">
        <w:r w:rsidRPr="00D92366">
          <w:rPr>
            <w:rStyle w:val="Hyperlink"/>
            <w:color w:val="262626" w:themeColor="text1" w:themeTint="D9"/>
            <w:sz w:val="26"/>
            <w:szCs w:val="26"/>
            <w:u w:val="none"/>
          </w:rPr>
          <w:t>уголовно наказуемого деяния</w:t>
        </w:r>
      </w:hyperlink>
      <w:r w:rsidRPr="00D92366">
        <w:rPr>
          <w:color w:val="262626" w:themeColor="text1" w:themeTint="D9"/>
          <w:sz w:val="26"/>
          <w:szCs w:val="26"/>
        </w:rPr>
        <w:t xml:space="preserve">. </w:t>
      </w:r>
    </w:p>
    <w:p w:rsidR="001B7EE8" w:rsidRPr="00D92366" w:rsidP="00B57FFD">
      <w:pPr>
        <w:widowControl w:val="0"/>
        <w:shd w:val="clear" w:color="auto" w:fill="FFFFFF"/>
        <w:tabs>
          <w:tab w:val="left" w:pos="3960"/>
        </w:tabs>
        <w:autoSpaceDE w:val="0"/>
        <w:autoSpaceDN w:val="0"/>
        <w:adjustRightInd w:val="0"/>
        <w:ind w:right="29" w:firstLine="540"/>
        <w:jc w:val="both"/>
        <w:rPr>
          <w:bCs/>
          <w:color w:val="0D0D0D" w:themeColor="text1" w:themeTint="F2"/>
          <w:sz w:val="26"/>
          <w:szCs w:val="26"/>
        </w:rPr>
      </w:pPr>
      <w:r w:rsidRPr="00D92366">
        <w:rPr>
          <w:bCs/>
          <w:color w:val="0D0D0D" w:themeColor="text1" w:themeTint="F2"/>
          <w:sz w:val="26"/>
          <w:szCs w:val="26"/>
        </w:rPr>
        <w:t>На рассмотрение административного материала Козляковский Г.Г. не явился.</w:t>
      </w:r>
    </w:p>
    <w:p w:rsidR="00B57FFD" w:rsidRPr="00D92366" w:rsidP="00B57FFD">
      <w:pPr>
        <w:widowControl w:val="0"/>
        <w:shd w:val="clear" w:color="auto" w:fill="FFFFFF"/>
        <w:tabs>
          <w:tab w:val="left" w:pos="3960"/>
        </w:tabs>
        <w:autoSpaceDE w:val="0"/>
        <w:autoSpaceDN w:val="0"/>
        <w:adjustRightInd w:val="0"/>
        <w:ind w:right="29" w:firstLine="540"/>
        <w:jc w:val="both"/>
        <w:rPr>
          <w:color w:val="262626" w:themeColor="text1" w:themeTint="D9"/>
          <w:sz w:val="26"/>
          <w:szCs w:val="26"/>
        </w:rPr>
      </w:pPr>
      <w:r w:rsidRPr="00D92366">
        <w:rPr>
          <w:color w:val="262626" w:themeColor="text1" w:themeTint="D9"/>
          <w:sz w:val="26"/>
          <w:szCs w:val="26"/>
        </w:rPr>
        <w:t xml:space="preserve">Мировой судья, исследовав доказательства по делу, приходит к следующему.   </w:t>
      </w:r>
    </w:p>
    <w:p w:rsidR="00B57FFD" w:rsidRPr="00D92366" w:rsidP="00B57FFD">
      <w:pPr>
        <w:ind w:firstLine="540"/>
        <w:jc w:val="both"/>
        <w:rPr>
          <w:color w:val="262626" w:themeColor="text1" w:themeTint="D9"/>
          <w:sz w:val="26"/>
          <w:szCs w:val="26"/>
        </w:rPr>
      </w:pPr>
      <w:r w:rsidRPr="00D92366">
        <w:rPr>
          <w:color w:val="262626" w:themeColor="text1" w:themeTint="D9"/>
          <w:sz w:val="26"/>
          <w:szCs w:val="26"/>
        </w:rPr>
        <w:t xml:space="preserve">Согласно п. 2.7 Правил дорожного движения РФ водителю запрещается </w:t>
      </w:r>
      <w:r w:rsidRPr="00D92366">
        <w:rPr>
          <w:color w:val="262626" w:themeColor="text1" w:themeTint="D9"/>
          <w:sz w:val="26"/>
          <w:szCs w:val="26"/>
        </w:rPr>
        <w:t>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B57FFD" w:rsidRPr="00D92366" w:rsidP="00B57FFD">
      <w:pPr>
        <w:ind w:firstLine="540"/>
        <w:jc w:val="both"/>
        <w:rPr>
          <w:sz w:val="26"/>
          <w:szCs w:val="26"/>
        </w:rPr>
      </w:pPr>
      <w:r w:rsidRPr="00D92366">
        <w:rPr>
          <w:color w:val="262626" w:themeColor="text1" w:themeTint="D9"/>
          <w:sz w:val="26"/>
          <w:szCs w:val="26"/>
        </w:rPr>
        <w:t>Ад</w:t>
      </w:r>
      <w:r w:rsidRPr="00D92366">
        <w:rPr>
          <w:color w:val="262626" w:themeColor="text1" w:themeTint="D9"/>
          <w:sz w:val="26"/>
          <w:szCs w:val="26"/>
        </w:rPr>
        <w:t xml:space="preserve">министративная ответственность по части 1 статьи 12.8 Кодекса Российской Федерации об административных правонарушениях предусмотрена за управление транспортным средством водителем, находящимся в состоянии опьянения, если такие действия не содержат </w:t>
      </w:r>
      <w:hyperlink r:id="rId4" w:history="1">
        <w:r w:rsidRPr="00D92366">
          <w:rPr>
            <w:rStyle w:val="Hyperlink"/>
            <w:color w:val="262626" w:themeColor="text1" w:themeTint="D9"/>
            <w:sz w:val="26"/>
            <w:szCs w:val="26"/>
            <w:u w:val="none"/>
          </w:rPr>
          <w:t>уголовно наказуемого деяния</w:t>
        </w:r>
      </w:hyperlink>
      <w:r w:rsidRPr="00D92366">
        <w:rPr>
          <w:sz w:val="26"/>
          <w:szCs w:val="26"/>
        </w:rPr>
        <w:t xml:space="preserve">, и влечет наложение административного штрафа в размере </w:t>
      </w:r>
      <w:r w:rsidRPr="00D92366">
        <w:rPr>
          <w:color w:val="000099"/>
          <w:sz w:val="26"/>
          <w:szCs w:val="26"/>
        </w:rPr>
        <w:t>сорока пяти тысяч</w:t>
      </w:r>
      <w:r w:rsidRPr="00D92366">
        <w:rPr>
          <w:sz w:val="26"/>
          <w:szCs w:val="26"/>
        </w:rPr>
        <w:t xml:space="preserve"> рублей с лишением права управления транспортными средствами на срок от полутора до двух лет.</w:t>
      </w:r>
    </w:p>
    <w:p w:rsidR="00B57FFD" w:rsidRPr="00D92366" w:rsidP="00B57FFD">
      <w:pPr>
        <w:pStyle w:val="BodyTextIndent"/>
        <w:tabs>
          <w:tab w:val="left" w:pos="4820"/>
        </w:tabs>
        <w:ind w:firstLine="540"/>
        <w:jc w:val="both"/>
        <w:rPr>
          <w:sz w:val="26"/>
          <w:szCs w:val="26"/>
        </w:rPr>
      </w:pPr>
      <w:r w:rsidRPr="00D92366">
        <w:rPr>
          <w:sz w:val="26"/>
          <w:szCs w:val="26"/>
        </w:rPr>
        <w:t xml:space="preserve">Из протокола 86 ХМ 598727 об </w:t>
      </w:r>
      <w:r w:rsidRPr="00D92366">
        <w:rPr>
          <w:sz w:val="26"/>
          <w:szCs w:val="26"/>
        </w:rPr>
        <w:t xml:space="preserve">административном правонарушении от 16.06.2025, составленного уполномоченным должностным лицом следует, что он составлен </w:t>
      </w:r>
      <w:r w:rsidRPr="00D92366">
        <w:rPr>
          <w:rFonts w:eastAsia="MS Mincho"/>
          <w:sz w:val="26"/>
          <w:szCs w:val="26"/>
        </w:rPr>
        <w:t>в отсутствие Козляковского Г.Г., который о дате, времени и месте его составления извещен надлежащим образом</w:t>
      </w:r>
      <w:r w:rsidRPr="00D92366">
        <w:rPr>
          <w:sz w:val="26"/>
          <w:szCs w:val="26"/>
        </w:rPr>
        <w:t xml:space="preserve">. </w:t>
      </w:r>
    </w:p>
    <w:p w:rsidR="00B57FFD" w:rsidRPr="00D92366" w:rsidP="00B57FFD">
      <w:pPr>
        <w:pStyle w:val="BodyTextIndent"/>
        <w:tabs>
          <w:tab w:val="left" w:pos="4820"/>
        </w:tabs>
        <w:ind w:firstLine="540"/>
        <w:jc w:val="both"/>
        <w:rPr>
          <w:sz w:val="26"/>
          <w:szCs w:val="26"/>
        </w:rPr>
      </w:pPr>
      <w:r w:rsidRPr="00D92366">
        <w:rPr>
          <w:sz w:val="26"/>
          <w:szCs w:val="26"/>
        </w:rPr>
        <w:t>В соответствии с протоколом 86 СЛ 029699 от 16.06.2025 Козляковский Г.Г.</w:t>
      </w:r>
      <w:r w:rsidRPr="00D92366">
        <w:rPr>
          <w:rFonts w:eastAsia="MS Mincho"/>
          <w:sz w:val="26"/>
          <w:szCs w:val="26"/>
        </w:rPr>
        <w:t xml:space="preserve"> </w:t>
      </w:r>
      <w:r w:rsidRPr="00D92366">
        <w:rPr>
          <w:sz w:val="26"/>
          <w:szCs w:val="26"/>
        </w:rPr>
        <w:t>отстранен от управления транспортным средством, поскольку у него имелись признаки опьянения – запах алкоголя изо рта.</w:t>
      </w:r>
    </w:p>
    <w:p w:rsidR="00B57FFD" w:rsidRPr="00D92366" w:rsidP="00B57FFD">
      <w:pPr>
        <w:ind w:firstLine="540"/>
        <w:jc w:val="both"/>
        <w:rPr>
          <w:sz w:val="26"/>
          <w:szCs w:val="26"/>
        </w:rPr>
      </w:pPr>
      <w:r w:rsidRPr="00D92366">
        <w:rPr>
          <w:sz w:val="26"/>
          <w:szCs w:val="26"/>
        </w:rPr>
        <w:t>Согласно акту 86 ГП 076055 освидетельствования на состояние алког</w:t>
      </w:r>
      <w:r w:rsidRPr="00D92366">
        <w:rPr>
          <w:sz w:val="26"/>
          <w:szCs w:val="26"/>
        </w:rPr>
        <w:t xml:space="preserve">ольного опьянения от 16.06.2025 и бумажному носителю с записью результатов исследования у </w:t>
      </w:r>
      <w:r w:rsidRPr="00D92366">
        <w:rPr>
          <w:rFonts w:eastAsia="MS Mincho"/>
          <w:sz w:val="26"/>
          <w:szCs w:val="26"/>
        </w:rPr>
        <w:t xml:space="preserve">Козляковского Г.Г. </w:t>
      </w:r>
      <w:r w:rsidRPr="00D92366">
        <w:rPr>
          <w:sz w:val="26"/>
          <w:szCs w:val="26"/>
        </w:rPr>
        <w:t xml:space="preserve">установлено состояние алкогольного опьянения. </w:t>
      </w:r>
    </w:p>
    <w:p w:rsidR="00B57FFD" w:rsidRPr="00D92366" w:rsidP="00B57FFD">
      <w:pPr>
        <w:ind w:firstLine="540"/>
        <w:jc w:val="both"/>
        <w:rPr>
          <w:sz w:val="26"/>
          <w:szCs w:val="26"/>
        </w:rPr>
      </w:pPr>
      <w:r w:rsidRPr="00D92366">
        <w:rPr>
          <w:sz w:val="26"/>
          <w:szCs w:val="26"/>
        </w:rPr>
        <w:t>При проведении указанного освидетельствования на месте остановки транспортного средства с помощью те</w:t>
      </w:r>
      <w:r w:rsidRPr="00D92366">
        <w:rPr>
          <w:sz w:val="26"/>
          <w:szCs w:val="26"/>
        </w:rPr>
        <w:t xml:space="preserve">хнического средства измерения у водителя </w:t>
      </w:r>
      <w:r w:rsidRPr="00D92366">
        <w:rPr>
          <w:rFonts w:eastAsia="MS Mincho"/>
          <w:sz w:val="26"/>
          <w:szCs w:val="26"/>
        </w:rPr>
        <w:t>Козляковского Г.Г.</w:t>
      </w:r>
      <w:r w:rsidRPr="00D92366">
        <w:rPr>
          <w:sz w:val="26"/>
          <w:szCs w:val="26"/>
        </w:rPr>
        <w:t xml:space="preserve"> обнаружено в выдыхаемом воздухе наличие этилового спирта в концентрации 0,811 мг/л, что превышает возможную суммарную погрешность измерений, установленную законом (0,16 мг/л). </w:t>
      </w:r>
    </w:p>
    <w:p w:rsidR="00B57FFD" w:rsidRPr="00D92366" w:rsidP="00B57FFD">
      <w:pPr>
        <w:ind w:firstLine="540"/>
        <w:jc w:val="both"/>
        <w:rPr>
          <w:sz w:val="26"/>
          <w:szCs w:val="26"/>
        </w:rPr>
      </w:pPr>
      <w:r w:rsidRPr="00D92366">
        <w:rPr>
          <w:sz w:val="26"/>
          <w:szCs w:val="26"/>
        </w:rPr>
        <w:t>С результатами осви</w:t>
      </w:r>
      <w:r w:rsidRPr="00D92366">
        <w:rPr>
          <w:sz w:val="26"/>
          <w:szCs w:val="26"/>
        </w:rPr>
        <w:t xml:space="preserve">детельствования последний не согласился, в связи с чем согласно протоколу 86 НП 049835 от 16.06.2025 </w:t>
      </w:r>
      <w:r w:rsidRPr="00D92366">
        <w:rPr>
          <w:rFonts w:eastAsia="MS Mincho"/>
          <w:sz w:val="26"/>
          <w:szCs w:val="26"/>
        </w:rPr>
        <w:t>Козляковский Г.Г.</w:t>
      </w:r>
      <w:r w:rsidRPr="00D92366">
        <w:rPr>
          <w:sz w:val="26"/>
          <w:szCs w:val="26"/>
        </w:rPr>
        <w:t xml:space="preserve"> был направлен на освидетельствование в медицинское учреждение, на что </w:t>
      </w:r>
      <w:r w:rsidRPr="00D92366" w:rsidR="00EF3ACD">
        <w:rPr>
          <w:rFonts w:eastAsia="MS Mincho"/>
          <w:sz w:val="26"/>
          <w:szCs w:val="26"/>
        </w:rPr>
        <w:t>он</w:t>
      </w:r>
      <w:r w:rsidRPr="00D92366">
        <w:rPr>
          <w:sz w:val="26"/>
          <w:szCs w:val="26"/>
        </w:rPr>
        <w:t xml:space="preserve"> согласился, </w:t>
      </w:r>
      <w:r w:rsidRPr="00D92366" w:rsidR="00EF3ACD">
        <w:rPr>
          <w:sz w:val="26"/>
          <w:szCs w:val="26"/>
        </w:rPr>
        <w:t>это</w:t>
      </w:r>
      <w:r w:rsidRPr="00D92366">
        <w:rPr>
          <w:sz w:val="26"/>
          <w:szCs w:val="26"/>
        </w:rPr>
        <w:t xml:space="preserve"> подтверждается видеозаписью.</w:t>
      </w:r>
    </w:p>
    <w:p w:rsidR="00B57FFD" w:rsidRPr="00D92366" w:rsidP="00B57FFD">
      <w:pPr>
        <w:ind w:firstLine="540"/>
        <w:jc w:val="both"/>
        <w:rPr>
          <w:sz w:val="26"/>
          <w:szCs w:val="26"/>
        </w:rPr>
      </w:pPr>
      <w:r w:rsidRPr="00D92366">
        <w:rPr>
          <w:sz w:val="26"/>
          <w:szCs w:val="26"/>
        </w:rPr>
        <w:t>Из акта медицинског</w:t>
      </w:r>
      <w:r w:rsidRPr="00D92366">
        <w:rPr>
          <w:sz w:val="26"/>
          <w:szCs w:val="26"/>
        </w:rPr>
        <w:t xml:space="preserve">о освидетельствования на состояние опьянения (алкогольного, наркотического или иного токсического) № </w:t>
      </w:r>
      <w:r w:rsidRPr="00D92366" w:rsidR="00EF3ACD">
        <w:rPr>
          <w:sz w:val="26"/>
          <w:szCs w:val="26"/>
        </w:rPr>
        <w:t>908</w:t>
      </w:r>
      <w:r w:rsidRPr="00D92366">
        <w:rPr>
          <w:sz w:val="26"/>
          <w:szCs w:val="26"/>
        </w:rPr>
        <w:t xml:space="preserve"> от </w:t>
      </w:r>
      <w:r w:rsidRPr="00D92366" w:rsidR="00EF3ACD">
        <w:rPr>
          <w:sz w:val="26"/>
          <w:szCs w:val="26"/>
        </w:rPr>
        <w:t>16.06</w:t>
      </w:r>
      <w:r w:rsidRPr="00D92366">
        <w:rPr>
          <w:sz w:val="26"/>
          <w:szCs w:val="26"/>
        </w:rPr>
        <w:t xml:space="preserve">.2025 следует, что у </w:t>
      </w:r>
      <w:r w:rsidRPr="00D92366" w:rsidR="00EF3ACD">
        <w:rPr>
          <w:rFonts w:eastAsia="MS Mincho"/>
          <w:sz w:val="26"/>
          <w:szCs w:val="26"/>
        </w:rPr>
        <w:t>Козляковского Г.Г.</w:t>
      </w:r>
      <w:r w:rsidRPr="00D92366">
        <w:rPr>
          <w:sz w:val="26"/>
          <w:szCs w:val="26"/>
        </w:rPr>
        <w:t xml:space="preserve"> установлено состояние опьянения.</w:t>
      </w:r>
    </w:p>
    <w:p w:rsidR="00D92366" w:rsidP="00EF3ACD">
      <w:pPr>
        <w:ind w:firstLine="540"/>
        <w:jc w:val="both"/>
        <w:rPr>
          <w:sz w:val="26"/>
          <w:szCs w:val="26"/>
        </w:rPr>
      </w:pPr>
      <w:r w:rsidRPr="00D92366">
        <w:rPr>
          <w:sz w:val="26"/>
          <w:szCs w:val="26"/>
        </w:rPr>
        <w:t xml:space="preserve">В рапорте инспектора ДПС ГИБДД по г. Нижневартовску указано об </w:t>
      </w:r>
      <w:r w:rsidRPr="00D92366">
        <w:rPr>
          <w:sz w:val="26"/>
          <w:szCs w:val="26"/>
        </w:rPr>
        <w:t>обстоятельствах, изложенных в протоколе об административном правонарушении.</w:t>
      </w:r>
    </w:p>
    <w:p w:rsidR="00D92366" w:rsidRPr="00D92366" w:rsidP="00D92366">
      <w:pPr>
        <w:widowControl w:val="0"/>
        <w:shd w:val="clear" w:color="auto" w:fill="FFFFFF"/>
        <w:tabs>
          <w:tab w:val="left" w:pos="3960"/>
        </w:tabs>
        <w:autoSpaceDE w:val="0"/>
        <w:autoSpaceDN w:val="0"/>
        <w:adjustRightInd w:val="0"/>
        <w:ind w:right="29" w:firstLine="540"/>
        <w:jc w:val="both"/>
        <w:rPr>
          <w:bCs/>
          <w:color w:val="0D0D0D" w:themeColor="text1" w:themeTint="F2"/>
          <w:sz w:val="26"/>
          <w:szCs w:val="26"/>
        </w:rPr>
      </w:pPr>
      <w:r w:rsidRPr="00D92366">
        <w:rPr>
          <w:bCs/>
          <w:color w:val="0D0D0D" w:themeColor="text1" w:themeTint="F2"/>
          <w:sz w:val="26"/>
          <w:szCs w:val="26"/>
        </w:rPr>
        <w:t xml:space="preserve">Согласно ответу ЗАГС администрации г. Нижневартовска, </w:t>
      </w:r>
      <w:r w:rsidRPr="00D92366">
        <w:rPr>
          <w:bCs/>
          <w:color w:val="0D0D0D" w:themeColor="text1" w:themeTint="F2"/>
          <w:sz w:val="26"/>
          <w:szCs w:val="26"/>
        </w:rPr>
        <w:t>Козляковский</w:t>
      </w:r>
      <w:r w:rsidRPr="00D92366">
        <w:rPr>
          <w:bCs/>
          <w:color w:val="0D0D0D" w:themeColor="text1" w:themeTint="F2"/>
          <w:sz w:val="26"/>
          <w:szCs w:val="26"/>
        </w:rPr>
        <w:t xml:space="preserve"> Григорий Григорьевич, </w:t>
      </w:r>
      <w:r w:rsidRPr="00727BF4" w:rsidR="00727BF4">
        <w:rPr>
          <w:bCs/>
          <w:color w:val="0D0D0D" w:themeColor="text1" w:themeTint="F2"/>
          <w:sz w:val="26"/>
          <w:szCs w:val="26"/>
        </w:rPr>
        <w:t>…</w:t>
      </w:r>
      <w:r w:rsidRPr="00D92366">
        <w:rPr>
          <w:bCs/>
          <w:color w:val="0D0D0D" w:themeColor="text1" w:themeTint="F2"/>
          <w:sz w:val="26"/>
          <w:szCs w:val="26"/>
        </w:rPr>
        <w:t>года рождения, умер 01.09.2025 года, актовая запись о смерти № 17026963000210064</w:t>
      </w:r>
      <w:r w:rsidRPr="00D92366">
        <w:rPr>
          <w:bCs/>
          <w:color w:val="0D0D0D" w:themeColor="text1" w:themeTint="F2"/>
          <w:sz w:val="26"/>
          <w:szCs w:val="26"/>
        </w:rPr>
        <w:t xml:space="preserve">9002 от 06 мая 2026 года. </w:t>
      </w:r>
    </w:p>
    <w:p w:rsidR="00D92366" w:rsidRPr="00D92366" w:rsidP="00D92366">
      <w:pPr>
        <w:ind w:firstLine="540"/>
        <w:jc w:val="both"/>
        <w:rPr>
          <w:color w:val="0D0D0D" w:themeColor="text1" w:themeTint="F2"/>
          <w:sz w:val="26"/>
          <w:szCs w:val="26"/>
        </w:rPr>
      </w:pPr>
      <w:r w:rsidRPr="00D92366">
        <w:rPr>
          <w:color w:val="0D0D0D" w:themeColor="text1" w:themeTint="F2"/>
          <w:sz w:val="26"/>
          <w:szCs w:val="26"/>
        </w:rPr>
        <w:t xml:space="preserve">В соответствии с п. 8 ч.1  ст. 24.5 Кодекса РФ об административных правонарушениях, производство по делу об административном правонарушении не может быть начато, а начатое производство подлежит прекращению при наличие следующего </w:t>
      </w:r>
      <w:r w:rsidRPr="00D92366">
        <w:rPr>
          <w:color w:val="0D0D0D" w:themeColor="text1" w:themeTint="F2"/>
          <w:sz w:val="26"/>
          <w:szCs w:val="26"/>
        </w:rPr>
        <w:t xml:space="preserve">обстоятельства: </w:t>
      </w:r>
      <w:r w:rsidRPr="00D92366">
        <w:rPr>
          <w:color w:val="000000"/>
          <w:sz w:val="26"/>
          <w:szCs w:val="26"/>
          <w:shd w:val="clear" w:color="auto" w:fill="FFFFFF"/>
        </w:rPr>
        <w:t>смерть физического лица, в отношении которого ведется производство по делу об административном правонарушении</w:t>
      </w:r>
      <w:r w:rsidRPr="00D92366">
        <w:rPr>
          <w:color w:val="0D0D0D" w:themeColor="text1" w:themeTint="F2"/>
          <w:sz w:val="26"/>
          <w:szCs w:val="26"/>
        </w:rPr>
        <w:t>.</w:t>
      </w:r>
    </w:p>
    <w:p w:rsidR="00D92366" w:rsidRPr="00D92366" w:rsidP="00D92366">
      <w:pPr>
        <w:ind w:firstLine="540"/>
        <w:jc w:val="both"/>
        <w:rPr>
          <w:color w:val="0D0D0D" w:themeColor="text1" w:themeTint="F2"/>
          <w:sz w:val="26"/>
          <w:szCs w:val="26"/>
        </w:rPr>
      </w:pPr>
      <w:r w:rsidRPr="00D92366">
        <w:rPr>
          <w:color w:val="0D0D0D" w:themeColor="text1" w:themeTint="F2"/>
          <w:sz w:val="26"/>
          <w:szCs w:val="26"/>
        </w:rPr>
        <w:t>При таких обстоятельствах, производство по делу об административном правонарушении в отношении Козляковского Г.Г. подлежит прекра</w:t>
      </w:r>
      <w:r w:rsidRPr="00D92366">
        <w:rPr>
          <w:color w:val="0D0D0D" w:themeColor="text1" w:themeTint="F2"/>
          <w:sz w:val="26"/>
          <w:szCs w:val="26"/>
        </w:rPr>
        <w:t xml:space="preserve">щению </w:t>
      </w:r>
      <w:r>
        <w:rPr>
          <w:color w:val="000000"/>
          <w:sz w:val="26"/>
          <w:szCs w:val="26"/>
          <w:shd w:val="clear" w:color="auto" w:fill="FFFFFF"/>
        </w:rPr>
        <w:t>в связи со с</w:t>
      </w:r>
      <w:r w:rsidRPr="00D92366">
        <w:rPr>
          <w:color w:val="000000"/>
          <w:sz w:val="26"/>
          <w:szCs w:val="26"/>
          <w:shd w:val="clear" w:color="auto" w:fill="FFFFFF"/>
        </w:rPr>
        <w:t>мерть</w:t>
      </w:r>
      <w:r>
        <w:rPr>
          <w:color w:val="000000"/>
          <w:sz w:val="26"/>
          <w:szCs w:val="26"/>
          <w:shd w:val="clear" w:color="auto" w:fill="FFFFFF"/>
        </w:rPr>
        <w:t>ю</w:t>
      </w:r>
      <w:r w:rsidRPr="00D92366">
        <w:rPr>
          <w:color w:val="000000"/>
          <w:sz w:val="26"/>
          <w:szCs w:val="26"/>
          <w:shd w:val="clear" w:color="auto" w:fill="FFFFFF"/>
        </w:rPr>
        <w:t xml:space="preserve"> физического лица, в отношении которого ведется производство по делу об административном правонарушении</w:t>
      </w:r>
      <w:r w:rsidRPr="00D92366">
        <w:rPr>
          <w:color w:val="0D0D0D" w:themeColor="text1" w:themeTint="F2"/>
          <w:sz w:val="26"/>
          <w:szCs w:val="26"/>
        </w:rPr>
        <w:t>.</w:t>
      </w:r>
    </w:p>
    <w:p w:rsidR="00B57FFD" w:rsidRPr="00D92366" w:rsidP="00B57FFD">
      <w:pPr>
        <w:ind w:firstLine="540"/>
        <w:jc w:val="both"/>
        <w:rPr>
          <w:sz w:val="26"/>
          <w:szCs w:val="26"/>
        </w:rPr>
      </w:pPr>
      <w:r w:rsidRPr="00D92366">
        <w:rPr>
          <w:sz w:val="26"/>
          <w:szCs w:val="26"/>
        </w:rPr>
        <w:t xml:space="preserve">Руководствуясь статьями 29.9, 29.10, </w:t>
      </w:r>
      <w:r w:rsidRPr="00D92366" w:rsidR="00D92366">
        <w:rPr>
          <w:sz w:val="26"/>
          <w:szCs w:val="26"/>
        </w:rPr>
        <w:t>24.5</w:t>
      </w:r>
      <w:r w:rsidRPr="00D92366">
        <w:rPr>
          <w:sz w:val="26"/>
          <w:szCs w:val="26"/>
        </w:rPr>
        <w:t xml:space="preserve"> Кодекса Российской Федерации об административных правонарушениях, мировой судья</w:t>
      </w:r>
    </w:p>
    <w:p w:rsidR="00B57FFD" w:rsidRPr="00D92366" w:rsidP="00B57FFD">
      <w:pPr>
        <w:ind w:firstLine="540"/>
        <w:jc w:val="both"/>
        <w:rPr>
          <w:sz w:val="26"/>
          <w:szCs w:val="26"/>
        </w:rPr>
      </w:pPr>
    </w:p>
    <w:p w:rsidR="00B57FFD" w:rsidRPr="00D92366" w:rsidP="00B57FFD">
      <w:pPr>
        <w:ind w:firstLine="540"/>
        <w:jc w:val="center"/>
        <w:rPr>
          <w:sz w:val="26"/>
          <w:szCs w:val="26"/>
        </w:rPr>
      </w:pPr>
      <w:r w:rsidRPr="00D92366">
        <w:rPr>
          <w:sz w:val="26"/>
          <w:szCs w:val="26"/>
        </w:rPr>
        <w:t>ПОСТ</w:t>
      </w:r>
      <w:r w:rsidRPr="00D92366">
        <w:rPr>
          <w:sz w:val="26"/>
          <w:szCs w:val="26"/>
        </w:rPr>
        <w:t>АНОВИЛ:</w:t>
      </w:r>
    </w:p>
    <w:p w:rsidR="00B57FFD" w:rsidRPr="00D92366" w:rsidP="00B57FFD">
      <w:pPr>
        <w:ind w:firstLine="540"/>
        <w:jc w:val="center"/>
        <w:rPr>
          <w:sz w:val="26"/>
          <w:szCs w:val="26"/>
        </w:rPr>
      </w:pPr>
    </w:p>
    <w:p w:rsidR="00D92366" w:rsidRPr="00D92366" w:rsidP="00D92366">
      <w:pPr>
        <w:widowControl w:val="0"/>
        <w:ind w:firstLine="567"/>
        <w:jc w:val="both"/>
        <w:rPr>
          <w:b/>
          <w:sz w:val="26"/>
          <w:szCs w:val="26"/>
        </w:rPr>
      </w:pPr>
      <w:r w:rsidRPr="00D92366">
        <w:rPr>
          <w:bCs/>
          <w:sz w:val="26"/>
          <w:szCs w:val="26"/>
        </w:rPr>
        <w:t xml:space="preserve">Производство по делу об административном правонарушении в отношении </w:t>
      </w:r>
      <w:r w:rsidRPr="00D92366">
        <w:rPr>
          <w:b/>
          <w:sz w:val="26"/>
          <w:szCs w:val="26"/>
        </w:rPr>
        <w:t>Козляковского Григория Григорьевича</w:t>
      </w:r>
      <w:r w:rsidRPr="00D92366">
        <w:rPr>
          <w:bCs/>
          <w:sz w:val="26"/>
          <w:szCs w:val="26"/>
        </w:rPr>
        <w:t xml:space="preserve"> в совершении административного правонарушения, предусмотренного ч.1 ст. 12.8 </w:t>
      </w:r>
      <w:r w:rsidRPr="00D92366">
        <w:rPr>
          <w:sz w:val="26"/>
          <w:szCs w:val="26"/>
        </w:rPr>
        <w:t>Кодекса РФ об административных правонарушениях прекратить,</w:t>
      </w:r>
      <w:r w:rsidR="007427C8">
        <w:rPr>
          <w:sz w:val="26"/>
          <w:szCs w:val="26"/>
        </w:rPr>
        <w:t xml:space="preserve"> в связи </w:t>
      </w:r>
      <w:r w:rsidRPr="00D92366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со с</w:t>
      </w:r>
      <w:r w:rsidRPr="00D92366">
        <w:rPr>
          <w:color w:val="000000"/>
          <w:sz w:val="26"/>
          <w:szCs w:val="26"/>
          <w:shd w:val="clear" w:color="auto" w:fill="FFFFFF"/>
        </w:rPr>
        <w:t>мерть</w:t>
      </w:r>
      <w:r>
        <w:rPr>
          <w:color w:val="000000"/>
          <w:sz w:val="26"/>
          <w:szCs w:val="26"/>
          <w:shd w:val="clear" w:color="auto" w:fill="FFFFFF"/>
        </w:rPr>
        <w:t>ю</w:t>
      </w:r>
      <w:r w:rsidRPr="00D92366">
        <w:rPr>
          <w:color w:val="000000"/>
          <w:sz w:val="26"/>
          <w:szCs w:val="26"/>
          <w:shd w:val="clear" w:color="auto" w:fill="FFFFFF"/>
        </w:rPr>
        <w:t xml:space="preserve"> физического лица, в отношении которого ведется производство по делу об административном правонарушении</w:t>
      </w:r>
      <w:r w:rsidRPr="00D92366">
        <w:rPr>
          <w:sz w:val="26"/>
          <w:szCs w:val="26"/>
        </w:rPr>
        <w:t>.</w:t>
      </w:r>
    </w:p>
    <w:p w:rsidR="00B57FFD" w:rsidRPr="00D92366" w:rsidP="00B57FFD">
      <w:pPr>
        <w:ind w:firstLine="540"/>
        <w:jc w:val="both"/>
        <w:rPr>
          <w:sz w:val="26"/>
          <w:szCs w:val="26"/>
        </w:rPr>
      </w:pPr>
      <w:r w:rsidRPr="00D92366">
        <w:rPr>
          <w:sz w:val="26"/>
          <w:szCs w:val="26"/>
        </w:rPr>
        <w:t>Постановление может быть обжаловано в Нижневартовский городской суд в течение десяти дней со дня вручения или получения копии постанов</w:t>
      </w:r>
      <w:r w:rsidRPr="00D92366">
        <w:rPr>
          <w:sz w:val="26"/>
          <w:szCs w:val="26"/>
        </w:rPr>
        <w:t>ления через миро</w:t>
      </w:r>
      <w:r w:rsidRPr="00D92366" w:rsidR="00EF3ACD">
        <w:rPr>
          <w:sz w:val="26"/>
          <w:szCs w:val="26"/>
        </w:rPr>
        <w:t xml:space="preserve">вого судью судебного участка № </w:t>
      </w:r>
      <w:r w:rsidRPr="00D92366">
        <w:rPr>
          <w:sz w:val="26"/>
          <w:szCs w:val="26"/>
        </w:rPr>
        <w:t xml:space="preserve">2. </w:t>
      </w:r>
    </w:p>
    <w:p w:rsidR="00EF3ACD" w:rsidRPr="00D92366" w:rsidP="00B57FFD">
      <w:pPr>
        <w:ind w:firstLine="540"/>
        <w:jc w:val="both"/>
        <w:rPr>
          <w:sz w:val="26"/>
          <w:szCs w:val="26"/>
        </w:rPr>
      </w:pPr>
    </w:p>
    <w:p w:rsidR="00EF3ACD" w:rsidRPr="00D92366" w:rsidP="00B57FFD">
      <w:pPr>
        <w:ind w:firstLine="540"/>
        <w:jc w:val="both"/>
        <w:rPr>
          <w:sz w:val="26"/>
          <w:szCs w:val="26"/>
        </w:rPr>
      </w:pPr>
    </w:p>
    <w:p w:rsidR="007A22ED" w:rsidRPr="00D92366" w:rsidP="00B57FFD">
      <w:pPr>
        <w:ind w:right="-5" w:firstLine="540"/>
        <w:rPr>
          <w:sz w:val="26"/>
          <w:szCs w:val="26"/>
        </w:rPr>
      </w:pPr>
      <w:r w:rsidRPr="00727BF4">
        <w:rPr>
          <w:rFonts w:eastAsia="MS Mincho"/>
          <w:bCs/>
          <w:sz w:val="26"/>
          <w:szCs w:val="26"/>
        </w:rPr>
        <w:t>…</w:t>
      </w:r>
      <w:r w:rsidRPr="00D92366" w:rsidR="00094B28">
        <w:rPr>
          <w:rFonts w:eastAsia="MS Mincho"/>
          <w:bCs/>
          <w:sz w:val="26"/>
          <w:szCs w:val="26"/>
        </w:rPr>
        <w:t>Мировой судья</w:t>
      </w:r>
      <w:r w:rsidRPr="00D92366" w:rsidR="00094B28">
        <w:rPr>
          <w:rFonts w:eastAsia="MS Mincho"/>
          <w:bCs/>
          <w:sz w:val="26"/>
          <w:szCs w:val="26"/>
        </w:rPr>
        <w:tab/>
      </w:r>
      <w:r w:rsidRPr="00D92366" w:rsidR="00094B28">
        <w:rPr>
          <w:rFonts w:eastAsia="MS Mincho"/>
          <w:bCs/>
          <w:sz w:val="26"/>
          <w:szCs w:val="26"/>
        </w:rPr>
        <w:tab/>
      </w:r>
      <w:r w:rsidRPr="00D92366" w:rsidR="00094B28">
        <w:rPr>
          <w:rFonts w:eastAsia="MS Mincho"/>
          <w:bCs/>
          <w:sz w:val="26"/>
          <w:szCs w:val="26"/>
        </w:rPr>
        <w:tab/>
      </w:r>
      <w:r w:rsidRPr="00D92366" w:rsidR="00094B28">
        <w:rPr>
          <w:rFonts w:eastAsia="MS Mincho"/>
          <w:bCs/>
          <w:sz w:val="26"/>
          <w:szCs w:val="26"/>
        </w:rPr>
        <w:tab/>
      </w:r>
      <w:r w:rsidRPr="00D92366" w:rsidR="00094B28">
        <w:rPr>
          <w:rFonts w:eastAsia="MS Mincho"/>
          <w:bCs/>
          <w:sz w:val="26"/>
          <w:szCs w:val="26"/>
        </w:rPr>
        <w:tab/>
      </w:r>
      <w:r w:rsidRPr="00D92366" w:rsidR="00094B28">
        <w:rPr>
          <w:rFonts w:eastAsia="MS Mincho"/>
          <w:bCs/>
          <w:sz w:val="26"/>
          <w:szCs w:val="26"/>
        </w:rPr>
        <w:tab/>
      </w:r>
      <w:r w:rsidRPr="00D92366" w:rsidR="00094B28">
        <w:rPr>
          <w:rFonts w:eastAsia="MS Mincho"/>
          <w:bCs/>
          <w:sz w:val="26"/>
          <w:szCs w:val="26"/>
        </w:rPr>
        <w:tab/>
      </w:r>
      <w:r w:rsidRPr="00D92366" w:rsidR="00094B28">
        <w:rPr>
          <w:rFonts w:eastAsia="MS Mincho"/>
          <w:bCs/>
          <w:sz w:val="26"/>
          <w:szCs w:val="26"/>
        </w:rPr>
        <w:tab/>
        <w:t>О.В.Вдовина</w:t>
      </w:r>
    </w:p>
    <w:sectPr w:rsidSect="00BB4C95">
      <w:headerReference w:type="even" r:id="rId5"/>
      <w:headerReference w:type="default" r:id="rId6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54A5" w:rsidP="00F3656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C54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54A5" w:rsidP="00F3656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27BF4">
      <w:rPr>
        <w:rStyle w:val="PageNumber"/>
        <w:noProof/>
      </w:rPr>
      <w:t>2</w:t>
    </w:r>
    <w:r>
      <w:rPr>
        <w:rStyle w:val="PageNumber"/>
      </w:rPr>
      <w:fldChar w:fldCharType="end"/>
    </w:r>
  </w:p>
  <w:p w:rsidR="006C54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FFD"/>
    <w:rsid w:val="00094B28"/>
    <w:rsid w:val="001B7EE8"/>
    <w:rsid w:val="003B1BC5"/>
    <w:rsid w:val="006C54A5"/>
    <w:rsid w:val="00727BF4"/>
    <w:rsid w:val="007427C8"/>
    <w:rsid w:val="007A22ED"/>
    <w:rsid w:val="00B57FFD"/>
    <w:rsid w:val="00D92366"/>
    <w:rsid w:val="00E4391D"/>
    <w:rsid w:val="00EF3ACD"/>
    <w:rsid w:val="00F3656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4AF9183-5C72-40D0-ABAA-7680B9131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B57FFD"/>
    <w:pPr>
      <w:ind w:firstLine="709"/>
    </w:pPr>
    <w:rPr>
      <w:sz w:val="28"/>
      <w:szCs w:val="20"/>
    </w:rPr>
  </w:style>
  <w:style w:type="character" w:customStyle="1" w:styleId="a">
    <w:name w:val="Основной текст с отступом Знак"/>
    <w:basedOn w:val="DefaultParagraphFont"/>
    <w:link w:val="BodyTextIndent"/>
    <w:rsid w:val="00B57F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B57FFD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B57F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B57FFD"/>
  </w:style>
  <w:style w:type="character" w:styleId="Hyperlink">
    <w:name w:val="Hyperlink"/>
    <w:uiPriority w:val="99"/>
    <w:rsid w:val="00B57F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0008000.2641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